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proofErr w:type="spellStart"/>
      <w:r w:rsidR="005C2106">
        <w:rPr>
          <w:rFonts w:ascii="Times New Roman" w:hAnsi="Times New Roman"/>
          <w:sz w:val="24"/>
          <w:szCs w:val="24"/>
          <w:lang w:eastAsia="ru-RU"/>
        </w:rPr>
        <w:t>Порохина</w:t>
      </w:r>
      <w:proofErr w:type="spellEnd"/>
      <w:r w:rsidR="005C2106">
        <w:rPr>
          <w:rFonts w:ascii="Times New Roman" w:hAnsi="Times New Roman"/>
          <w:sz w:val="24"/>
          <w:szCs w:val="24"/>
          <w:lang w:eastAsia="ru-RU"/>
        </w:rPr>
        <w:t xml:space="preserve">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A00FE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10521352" w:rsidR="008F123A" w:rsidRPr="00646CE6" w:rsidRDefault="00603D7B" w:rsidP="00646CE6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646CE6">
        <w:rPr>
          <w:rFonts w:ascii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8F123A" w:rsidRPr="00646CE6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646CE6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646CE6">
        <w:rPr>
          <w:rFonts w:ascii="Times New Roman" w:hAnsi="Times New Roman"/>
          <w:sz w:val="24"/>
          <w:szCs w:val="24"/>
          <w:lang w:eastAsia="ru-RU"/>
        </w:rPr>
        <w:t xml:space="preserve"> ЗАКАЗЧИКУ</w:t>
      </w:r>
      <w:r w:rsidRPr="00646CE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407F7" w:rsidRPr="00646CE6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="00646CE6" w:rsidRPr="00646CE6">
        <w:rPr>
          <w:rFonts w:ascii="Times New Roman" w:hAnsi="Times New Roman"/>
          <w:sz w:val="24"/>
          <w:szCs w:val="24"/>
        </w:rPr>
        <w:t>по проведению образовательной программы «</w:t>
      </w:r>
      <w:r w:rsidR="00646CE6" w:rsidRPr="00646CE6">
        <w:rPr>
          <w:rFonts w:ascii="Times New Roman" w:hAnsi="Times New Roman"/>
          <w:sz w:val="24"/>
          <w:szCs w:val="24"/>
          <w:highlight w:val="white"/>
        </w:rPr>
        <w:t>Новая профессиональная жизнь» для людей предпенсионного возраста (45+) и молодых пенсионеров</w:t>
      </w:r>
      <w:r w:rsidR="008F123A" w:rsidRPr="00646CE6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135A54" w:rsidRPr="00646CE6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646CE6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646CE6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646CE6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646CE6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646CE6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646CE6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646CE6">
        <w:rPr>
          <w:rFonts w:ascii="Times New Roman" w:hAnsi="Times New Roman"/>
          <w:sz w:val="24"/>
          <w:szCs w:val="24"/>
          <w:lang w:eastAsia="ru-RU"/>
        </w:rPr>
        <w:t>,</w:t>
      </w:r>
      <w:r w:rsidR="008F123A" w:rsidRPr="00646C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646CE6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646CE6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646CE6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646C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646CE6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8F123A" w:rsidRPr="00646CE6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646CE6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8F123A" w:rsidRPr="00646CE6">
        <w:rPr>
          <w:rFonts w:ascii="Times New Roman" w:hAnsi="Times New Roman"/>
          <w:sz w:val="24"/>
          <w:szCs w:val="24"/>
          <w:lang w:eastAsia="ru-RU"/>
        </w:rPr>
        <w:t>.</w:t>
      </w:r>
    </w:p>
    <w:p w14:paraId="78EC4989" w14:textId="52B74EBE" w:rsidR="00951721" w:rsidRDefault="005743FE" w:rsidP="00951721">
      <w:pPr>
        <w:spacing w:after="0" w:line="240" w:lineRule="auto"/>
        <w:ind w:firstLine="851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Дата </w:t>
      </w:r>
      <w:r w:rsidR="00120BCE">
        <w:rPr>
          <w:rFonts w:ascii="Times New Roman" w:hAnsi="Times New Roman"/>
          <w:sz w:val="24"/>
          <w:szCs w:val="24"/>
        </w:rPr>
        <w:t>оказания услуг</w:t>
      </w:r>
      <w:r w:rsidR="00951721">
        <w:rPr>
          <w:rFonts w:ascii="Times New Roman" w:hAnsi="Times New Roman"/>
          <w:sz w:val="24"/>
          <w:szCs w:val="24"/>
        </w:rPr>
        <w:t xml:space="preserve">: </w:t>
      </w:r>
      <w:r w:rsidR="00646CE6">
        <w:rPr>
          <w:rFonts w:ascii="Times New Roman" w:hAnsi="Times New Roman"/>
          <w:sz w:val="24"/>
          <w:szCs w:val="24"/>
        </w:rPr>
        <w:t xml:space="preserve">не позднее 15 ноября 2020 года. </w:t>
      </w:r>
    </w:p>
    <w:p w14:paraId="6BBBC8DA" w14:textId="77777777" w:rsidR="00951721" w:rsidRPr="003A5BC9" w:rsidRDefault="00D6025A" w:rsidP="00951721">
      <w:pPr>
        <w:pStyle w:val="a5"/>
        <w:spacing w:after="0" w:line="260" w:lineRule="exact"/>
        <w:ind w:left="0" w:firstLine="851"/>
        <w:rPr>
          <w:bCs/>
        </w:rPr>
      </w:pPr>
      <w:r w:rsidRPr="00951721">
        <w:t>1.</w:t>
      </w:r>
      <w:r w:rsidR="00083D5B" w:rsidRPr="00951721">
        <w:t>3</w:t>
      </w:r>
      <w:r w:rsidRPr="00951721">
        <w:t xml:space="preserve">. </w:t>
      </w:r>
      <w:r w:rsidR="0035384C" w:rsidRPr="00951721">
        <w:t xml:space="preserve">Настоящий </w:t>
      </w:r>
      <w:r w:rsidR="00951721" w:rsidRPr="003A5BC9">
        <w:rPr>
          <w:bCs/>
        </w:rPr>
        <w:t xml:space="preserve">договор заключен в целях реализации мероприятия </w:t>
      </w:r>
      <w:r w:rsidR="00951721" w:rsidRPr="003A5BC9">
        <w:t xml:space="preserve">«Оказание комплекса услуг, сервисов и мер поддержки субъектам малого и среднего предпринимательства в центре «Мой бизнес» </w:t>
      </w:r>
      <w:r w:rsidR="00951721" w:rsidRPr="003A5BC9">
        <w:rPr>
          <w:bCs/>
        </w:rPr>
        <w:t>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программа»).</w:t>
      </w:r>
    </w:p>
    <w:p w14:paraId="5243F1E7" w14:textId="1E154A09" w:rsidR="00215F81" w:rsidRPr="00EA6CBA" w:rsidRDefault="00EA6CBA" w:rsidP="009517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A7272" w:rsidRPr="00BE2782">
        <w:rPr>
          <w:rFonts w:ascii="Times New Roman" w:hAnsi="Times New Roman"/>
          <w:bCs/>
          <w:sz w:val="24"/>
          <w:szCs w:val="24"/>
          <w:lang w:eastAsia="ru-RU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7A2FB923" w14:textId="77777777" w:rsidR="000230A0" w:rsidRPr="00646CE6" w:rsidRDefault="00865A94" w:rsidP="000230A0">
      <w:pPr>
        <w:widowControl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0230A0" w:rsidRPr="00646CE6">
        <w:rPr>
          <w:rFonts w:ascii="Times New Roman" w:eastAsia="Calibri" w:hAnsi="Times New Roman"/>
          <w:sz w:val="24"/>
          <w:szCs w:val="24"/>
        </w:rPr>
        <w:t>Оплата за оказанные услуги производится в следующем порядке:</w:t>
      </w:r>
    </w:p>
    <w:p w14:paraId="13DE6E60" w14:textId="77777777" w:rsidR="000230A0" w:rsidRPr="00646CE6" w:rsidRDefault="000230A0" w:rsidP="000230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46CE6">
        <w:rPr>
          <w:rFonts w:ascii="Times New Roman" w:eastAsia="Calibri" w:hAnsi="Times New Roman"/>
          <w:sz w:val="24"/>
          <w:szCs w:val="24"/>
          <w:lang w:eastAsia="ru-RU"/>
        </w:rPr>
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</w:r>
    </w:p>
    <w:p w14:paraId="0CFD5214" w14:textId="77777777" w:rsidR="000230A0" w:rsidRDefault="000230A0" w:rsidP="000230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46CE6">
        <w:rPr>
          <w:rFonts w:ascii="Times New Roman" w:eastAsia="Calibri" w:hAnsi="Times New Roman"/>
          <w:sz w:val="24"/>
          <w:szCs w:val="24"/>
          <w:lang w:eastAsia="ru-RU"/>
        </w:rPr>
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</w:r>
    </w:p>
    <w:p w14:paraId="57D4FFC1" w14:textId="5E0F5358" w:rsidR="000C45EB" w:rsidRPr="00D45385" w:rsidRDefault="000C45EB" w:rsidP="000230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</w:t>
      </w:r>
      <w:r w:rsidR="009A6AA3" w:rsidRPr="00B74104">
        <w:rPr>
          <w:rFonts w:ascii="Times New Roman" w:hAnsi="Times New Roman"/>
          <w:sz w:val="24"/>
          <w:szCs w:val="24"/>
        </w:rPr>
        <w:lastRenderedPageBreak/>
        <w:t>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9A6AA3">
        <w:rPr>
          <w:rFonts w:ascii="Times New Roman" w:hAnsi="Times New Roman"/>
          <w:sz w:val="24"/>
          <w:szCs w:val="24"/>
        </w:rPr>
        <w:t>7</w:t>
      </w:r>
      <w:r w:rsidR="00885885" w:rsidRPr="00CE4861">
        <w:rPr>
          <w:rFonts w:ascii="Times New Roman" w:hAnsi="Times New Roman"/>
          <w:sz w:val="24"/>
          <w:szCs w:val="24"/>
        </w:rPr>
        <w:t xml:space="preserve"> (</w:t>
      </w:r>
      <w:r w:rsidR="009A6AA3">
        <w:rPr>
          <w:rFonts w:ascii="Times New Roman" w:hAnsi="Times New Roman"/>
          <w:sz w:val="24"/>
          <w:szCs w:val="24"/>
        </w:rPr>
        <w:t>семи</w:t>
      </w:r>
      <w:r w:rsidR="00885885" w:rsidRPr="00CE4861">
        <w:rPr>
          <w:rFonts w:ascii="Times New Roman" w:hAnsi="Times New Roman"/>
          <w:sz w:val="24"/>
          <w:szCs w:val="24"/>
        </w:rPr>
        <w:t xml:space="preserve">) 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0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>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30265563" w14:textId="32F9C0A4" w:rsidR="007A1E4B" w:rsidRPr="007A1E4B" w:rsidRDefault="008F123A" w:rsidP="002C3F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4E93D999" w14:textId="35FF8424" w:rsidR="00656B25" w:rsidRPr="00CE4861" w:rsidRDefault="00656B25" w:rsidP="009F72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05DAE4A1" w14:textId="0ACCE269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120BCE">
        <w:rPr>
          <w:rFonts w:ascii="Times New Roman" w:hAnsi="Times New Roman"/>
          <w:sz w:val="24"/>
          <w:szCs w:val="24"/>
          <w:lang w:eastAsia="ru-RU"/>
        </w:rPr>
        <w:t xml:space="preserve"> СТОРОНЫ предусмотрели возможность подписания договора и обмена документами посредством электронного документооборота с использованием квалифицированной электронной подписи.</w:t>
      </w:r>
    </w:p>
    <w:p w14:paraId="39819AB4" w14:textId="54A8DAAE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  <w:r w:rsidR="00120B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646CE6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205FC6E3" w:rsidR="00C11486" w:rsidRPr="00BB17CF" w:rsidRDefault="00C11486" w:rsidP="00C11486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 xml:space="preserve">7.2. Исполнитель подписанием настоящего договора дает согласие на осуществление </w:t>
      </w:r>
      <w:r w:rsidR="00646CE6">
        <w:rPr>
          <w:rFonts w:ascii="Times New Roman" w:hAnsi="Times New Roman"/>
          <w:sz w:val="24"/>
          <w:szCs w:val="24"/>
        </w:rPr>
        <w:t xml:space="preserve">Агентством по развитию малого и среднего предпринимательства Пермского края </w:t>
      </w:r>
      <w:r w:rsidRPr="00C11486">
        <w:rPr>
          <w:rFonts w:ascii="Times New Roman" w:hAnsi="Times New Roman"/>
          <w:sz w:val="24"/>
          <w:szCs w:val="24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646CE6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="000D4A35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  /___________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Toc262194991"/>
    </w:p>
    <w:bookmarkEnd w:id="1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3DA6EBE1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646CE6" w:rsidRPr="00646CE6" w14:paraId="1AA6273D" w14:textId="77777777" w:rsidTr="00CE0C40">
        <w:trPr>
          <w:trHeight w:val="268"/>
        </w:trPr>
        <w:tc>
          <w:tcPr>
            <w:tcW w:w="2802" w:type="dxa"/>
            <w:shd w:val="clear" w:color="auto" w:fill="auto"/>
          </w:tcPr>
          <w:p w14:paraId="3D895B02" w14:textId="77777777" w:rsidR="00646CE6" w:rsidRPr="00646CE6" w:rsidRDefault="00646CE6" w:rsidP="00646C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2" w:name="_Hlk43994351"/>
            <w:bookmarkStart w:id="3" w:name="_Hlk43992475"/>
            <w:r w:rsidRPr="00646C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12048" w:type="dxa"/>
          </w:tcPr>
          <w:p w14:paraId="59753424" w14:textId="77777777" w:rsidR="00646CE6" w:rsidRPr="00646CE6" w:rsidRDefault="00646CE6" w:rsidP="00646C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Характеристика </w:t>
            </w: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образовательной программы «</w:t>
            </w:r>
            <w:r w:rsidRPr="00646CE6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Новая профессиональная жизнь» для людей предпенсионного возраста (45+) и молодых пенсионеров</w:t>
            </w:r>
            <w:r w:rsidRPr="00646CE6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005E2FCF" w14:textId="77777777" w:rsidR="00646CE6" w:rsidRPr="00646CE6" w:rsidRDefault="00646CE6" w:rsidP="00646CE6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Разработка Исполнителем акселерационной образовательной программы согласно целям и задачам обучения:</w:t>
            </w:r>
          </w:p>
          <w:p w14:paraId="385CCCCD" w14:textId="77777777" w:rsidR="00646CE6" w:rsidRPr="00646CE6" w:rsidRDefault="00646CE6" w:rsidP="00646CE6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5B299B94" w14:textId="77777777" w:rsidR="00646CE6" w:rsidRPr="00646CE6" w:rsidRDefault="00646CE6" w:rsidP="00646CE6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Программа должна составлять не менее 48 академических часов, предусматривающих: онлайн-уроки, онлайн-консультации, а также самостоятельную работу слушателей;</w:t>
            </w:r>
          </w:p>
          <w:p w14:paraId="66427373" w14:textId="77777777" w:rsidR="00646CE6" w:rsidRPr="00646CE6" w:rsidRDefault="00646CE6" w:rsidP="00646CE6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Программа должна состоять из не менее чем 8 модулей, каждый модуль продолжительностью не менее 6 академических часов.</w:t>
            </w:r>
          </w:p>
          <w:p w14:paraId="1E53F831" w14:textId="77777777" w:rsidR="00646CE6" w:rsidRPr="00646CE6" w:rsidRDefault="00646CE6" w:rsidP="00646CE6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В программу должны входить следующие образовательные темы:</w:t>
            </w:r>
          </w:p>
          <w:p w14:paraId="16653B7B" w14:textId="77777777" w:rsidR="00646CE6" w:rsidRPr="00646CE6" w:rsidRDefault="00646CE6" w:rsidP="00646CE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Выбор бизнес-идеи</w:t>
            </w:r>
          </w:p>
          <w:p w14:paraId="44A7A2B1" w14:textId="77777777" w:rsidR="00646CE6" w:rsidRPr="00646CE6" w:rsidRDefault="00646CE6" w:rsidP="00646CE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 xml:space="preserve">Анализ рынка и формулировка гипотезы </w:t>
            </w:r>
          </w:p>
          <w:p w14:paraId="6E19454D" w14:textId="77777777" w:rsidR="00646CE6" w:rsidRPr="00646CE6" w:rsidRDefault="00646CE6" w:rsidP="00646CE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Тестирование продукта/услуги</w:t>
            </w:r>
          </w:p>
          <w:p w14:paraId="5A84957B" w14:textId="77777777" w:rsidR="00646CE6" w:rsidRPr="00646CE6" w:rsidRDefault="00646CE6" w:rsidP="00646CE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Инструменты для продвижения бизнеса</w:t>
            </w:r>
          </w:p>
          <w:p w14:paraId="2B6768ED" w14:textId="77777777" w:rsidR="00646CE6" w:rsidRPr="00646CE6" w:rsidRDefault="00646CE6" w:rsidP="00646CE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Сайт и социальные сети</w:t>
            </w:r>
          </w:p>
          <w:p w14:paraId="39310C63" w14:textId="77777777" w:rsidR="00646CE6" w:rsidRPr="00646CE6" w:rsidRDefault="00646CE6" w:rsidP="00646CE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Регистрация бизнеса</w:t>
            </w:r>
          </w:p>
          <w:p w14:paraId="29B505F6" w14:textId="77777777" w:rsidR="00646CE6" w:rsidRPr="00646CE6" w:rsidRDefault="00646CE6" w:rsidP="00646CE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Выбор системы налогообложения</w:t>
            </w:r>
          </w:p>
          <w:p w14:paraId="20B27999" w14:textId="77777777" w:rsidR="00646CE6" w:rsidRPr="00646CE6" w:rsidRDefault="00646CE6" w:rsidP="00646CE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Упаковка и подготовка к запуску</w:t>
            </w:r>
          </w:p>
          <w:p w14:paraId="79EFA424" w14:textId="77777777" w:rsidR="00646CE6" w:rsidRPr="00646CE6" w:rsidRDefault="00646CE6" w:rsidP="00646CE6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График обучения составляется таким образом, чтобы продолжительность обучения составляла не менее 4 недель.</w:t>
            </w:r>
          </w:p>
          <w:p w14:paraId="7978F6CE" w14:textId="77777777" w:rsidR="00646CE6" w:rsidRPr="00646CE6" w:rsidRDefault="00646CE6" w:rsidP="00646CE6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Разработка Исполнителем раздаточного материала в электронной форме для участников обучения:</w:t>
            </w:r>
          </w:p>
          <w:p w14:paraId="30A1353F" w14:textId="77777777" w:rsidR="00646CE6" w:rsidRPr="00646CE6" w:rsidRDefault="00646CE6" w:rsidP="00646CE6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20 страниц формата А4, содержащие текст, иллюстрации, таблицы, схемы и графики.</w:t>
            </w:r>
          </w:p>
          <w:p w14:paraId="338487D5" w14:textId="77777777" w:rsidR="00646CE6" w:rsidRPr="00646CE6" w:rsidRDefault="00646CE6" w:rsidP="00646CE6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Раздаточный материал предоставляется каждому участнику обучения в электронной форме.</w:t>
            </w:r>
          </w:p>
          <w:p w14:paraId="7E5BB6F7" w14:textId="77777777" w:rsidR="00646CE6" w:rsidRPr="00646CE6" w:rsidRDefault="00646CE6" w:rsidP="00646CE6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Формирование списка в количестве не менее 3 (трех) преподавателей (тренеров-практиков), обладающих опытом проведения образовательных программ для начинающих и действующих предпринимателей и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предпринимательства.</w:t>
            </w:r>
          </w:p>
          <w:p w14:paraId="1F87119A" w14:textId="77777777" w:rsidR="00646CE6" w:rsidRPr="00646CE6" w:rsidRDefault="00646CE6" w:rsidP="00646CE6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Согласование Исполнителем образовательной программы, раздаточных материалов и списка преподавателей с Заказчиком в течение 10 (десяти) календарных дней с даты подписания договора. Внесение Исполнителем изменений в программу, раздаточные материалы и список преподавателей возможно по согласованию с Заказчиком, но не позднее, чем за 3 календарных дня до начала образовательной программы. Заказчик вправе отказать в согласовании указанных изменений.</w:t>
            </w:r>
          </w:p>
          <w:p w14:paraId="1BBAFBC4" w14:textId="77777777" w:rsidR="00646CE6" w:rsidRPr="00646CE6" w:rsidRDefault="00646CE6" w:rsidP="00646CE6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Проведение Исполнителем отбора потенциальных участников обучения, по итогам которого в программе должны принять участие не менее 40 человек. Ответственность за привлечение участников несет Исполнитель.</w:t>
            </w:r>
          </w:p>
          <w:p w14:paraId="6F59583B" w14:textId="77777777" w:rsidR="00646CE6" w:rsidRPr="00646CE6" w:rsidRDefault="00646CE6" w:rsidP="00646CE6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Исполнитель в течение 10 (десяти) календарных дней с даты подписания договора представляет на согласование Заказчику план проведения обучающей программы (с указанием даты, формата проведения, наименования мероприятия). Изменения в план обучения в рамках образовательной программы согласовываются Заказчиком, не позднее, чем за 3 (три) календарных дня до даты проведения обучения каждой группы. Заказчик вправе отказать в согласовании.</w:t>
            </w:r>
          </w:p>
          <w:p w14:paraId="519ABAF4" w14:textId="77777777" w:rsidR="00646CE6" w:rsidRPr="00646CE6" w:rsidRDefault="00646CE6" w:rsidP="00646CE6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Участниками образовательной программы должны быть физические лица в возрасте 45 лет старше.</w:t>
            </w:r>
          </w:p>
          <w:p w14:paraId="380315A8" w14:textId="77777777" w:rsidR="00646CE6" w:rsidRPr="00646CE6" w:rsidRDefault="00646CE6" w:rsidP="00646C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Площадка для проведения образовательной программы: </w:t>
            </w:r>
          </w:p>
          <w:p w14:paraId="6962A0E6" w14:textId="77777777" w:rsidR="00646CE6" w:rsidRPr="00646CE6" w:rsidRDefault="00646CE6" w:rsidP="00646CE6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площадки для проведения образовательной программы осуществляется силами и за счет Исполнителя.   </w:t>
            </w:r>
          </w:p>
          <w:p w14:paraId="07C393B7" w14:textId="77777777" w:rsidR="00646CE6" w:rsidRPr="00646CE6" w:rsidRDefault="00646CE6" w:rsidP="00646CE6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обязан обеспечить соблюдение следующих требований к площадке проведения образовательной программы </w:t>
            </w:r>
            <w:r w:rsidRPr="00646CE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случае проведения образовательной программы в формате онлайн</w:t>
            </w:r>
            <w:r w:rsidRPr="00646CE6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75068621" w14:textId="77777777" w:rsidR="00646CE6" w:rsidRPr="00646CE6" w:rsidRDefault="00646CE6" w:rsidP="00646CE6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Подготовка площадки для проведения каждого мероприятия в рамках образовательной программы и обеспечение бесперебойного проведения мероприятия согласно установленному и согласованному с Заказчиком графику.</w:t>
            </w:r>
          </w:p>
          <w:p w14:paraId="1654981A" w14:textId="77777777" w:rsidR="00646CE6" w:rsidRPr="00646CE6" w:rsidRDefault="00646CE6" w:rsidP="00646CE6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Подготовка и передача Заказчику инструкции по подключению к сервису.</w:t>
            </w:r>
          </w:p>
          <w:p w14:paraId="465BD784" w14:textId="77777777" w:rsidR="00646CE6" w:rsidRPr="00646CE6" w:rsidRDefault="00646CE6" w:rsidP="00646CE6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Обеспечение ведения записи каждого мероприятия образовательной программы и выгрузки его записи на облачное хранилище.</w:t>
            </w:r>
          </w:p>
          <w:p w14:paraId="4C67B406" w14:textId="77777777" w:rsidR="00646CE6" w:rsidRPr="00646CE6" w:rsidRDefault="00646CE6" w:rsidP="00646CE6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Обеспечение доступа к записям каждого мероприятия для Заказчика и участников образовательной программы.</w:t>
            </w:r>
          </w:p>
          <w:p w14:paraId="4172388D" w14:textId="77777777" w:rsidR="00646CE6" w:rsidRPr="00646CE6" w:rsidRDefault="00646CE6" w:rsidP="00646CE6">
            <w:pPr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55F0420D" w14:textId="77777777" w:rsidR="00646CE6" w:rsidRPr="00646CE6" w:rsidRDefault="00646CE6" w:rsidP="00646CE6">
            <w:pPr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соблюдение всех необходимых требований при подготовке площадки для проведения мероприятий в рамках образовательной программы возлагается на Исполнителя.</w:t>
            </w:r>
          </w:p>
          <w:p w14:paraId="7D22DBD7" w14:textId="77777777" w:rsidR="00646CE6" w:rsidRPr="00646CE6" w:rsidRDefault="00646CE6" w:rsidP="00646CE6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Рекомендуемая Заказчиком площадка для проведения образовательной программы - платформы «</w:t>
            </w:r>
            <w:proofErr w:type="spellStart"/>
            <w:r w:rsidRPr="00646CE6"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  <w:r w:rsidRPr="00646CE6"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proofErr w:type="spellStart"/>
            <w:r w:rsidRPr="00646CE6">
              <w:rPr>
                <w:rFonts w:ascii="Times New Roman" w:eastAsia="Calibri" w:hAnsi="Times New Roman"/>
                <w:sz w:val="24"/>
                <w:szCs w:val="24"/>
              </w:rPr>
              <w:t>Pruffme</w:t>
            </w:r>
            <w:proofErr w:type="spellEnd"/>
            <w:r w:rsidRPr="00646CE6">
              <w:rPr>
                <w:rFonts w:ascii="Times New Roman" w:eastAsia="Calibri" w:hAnsi="Times New Roman"/>
                <w:sz w:val="24"/>
                <w:szCs w:val="24"/>
              </w:rPr>
              <w:t xml:space="preserve">» или их аналоги. </w:t>
            </w:r>
          </w:p>
          <w:p w14:paraId="3D58AF42" w14:textId="77777777" w:rsidR="00646CE6" w:rsidRPr="00646CE6" w:rsidRDefault="00646CE6" w:rsidP="00646CE6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46CE6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обязан обеспечить соблюдение следующих требований к площадке проведения образовательной программы </w:t>
            </w:r>
            <w:r w:rsidRPr="00646CE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646CE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проведения мероприятий в рамках образовательной программы в очном формате:</w:t>
            </w:r>
          </w:p>
          <w:p w14:paraId="0E483D0A" w14:textId="77777777" w:rsidR="00646CE6" w:rsidRPr="00646CE6" w:rsidRDefault="00646CE6" w:rsidP="00646CE6">
            <w:pPr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Помещения для проведения мероприятий в рамках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</w:t>
            </w:r>
            <w:proofErr w:type="spellStart"/>
            <w:r w:rsidRPr="00646CE6">
              <w:rPr>
                <w:rFonts w:ascii="Times New Roman" w:eastAsia="Calibri" w:hAnsi="Times New Roman"/>
                <w:sz w:val="24"/>
                <w:szCs w:val="24"/>
              </w:rPr>
              <w:t>флипчарты</w:t>
            </w:r>
            <w:proofErr w:type="spellEnd"/>
            <w:r w:rsidRPr="00646CE6">
              <w:rPr>
                <w:rFonts w:ascii="Times New Roman" w:eastAsia="Calibri" w:hAnsi="Times New Roman"/>
                <w:sz w:val="24"/>
                <w:szCs w:val="24"/>
              </w:rPr>
              <w:t xml:space="preserve"> и маркеры и пр.). </w:t>
            </w:r>
          </w:p>
          <w:p w14:paraId="045A55BE" w14:textId="77777777" w:rsidR="00646CE6" w:rsidRPr="00646CE6" w:rsidRDefault="00646CE6" w:rsidP="00646CE6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Площадка должна соответствовать требованиям пожарной безопасности и санитарно-гигиеническим требованиям.</w:t>
            </w:r>
          </w:p>
          <w:p w14:paraId="18981AD7" w14:textId="77777777" w:rsidR="00646CE6" w:rsidRPr="00646CE6" w:rsidRDefault="00646CE6" w:rsidP="00646CE6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каждого мероприятия в рамках образовательной программы должна быть обеспечена доступом и бесперебойной работой оборудования, согласно установленному и согласованному графику.</w:t>
            </w:r>
          </w:p>
          <w:p w14:paraId="1E4A6227" w14:textId="77777777" w:rsidR="00646CE6" w:rsidRPr="00646CE6" w:rsidRDefault="00646CE6" w:rsidP="00646CE6">
            <w:pPr>
              <w:numPr>
                <w:ilvl w:val="2"/>
                <w:numId w:val="8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26A446EA" w14:textId="77777777" w:rsidR="00646CE6" w:rsidRPr="00646CE6" w:rsidRDefault="00646CE6" w:rsidP="00646CE6">
            <w:pPr>
              <w:numPr>
                <w:ilvl w:val="1"/>
                <w:numId w:val="8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соблюдение всех необходимых требований при подготовке площадки для проведения образовательной программы возлагается на Исполнителя.</w:t>
            </w:r>
          </w:p>
          <w:p w14:paraId="07414332" w14:textId="77777777" w:rsidR="00646CE6" w:rsidRPr="00646CE6" w:rsidRDefault="00646CE6" w:rsidP="00646CE6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Исполнитель при проведении мероприятий в рамках образовательной программы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6DBB93E0" w14:textId="77777777" w:rsidR="00646CE6" w:rsidRPr="00646CE6" w:rsidRDefault="00646CE6" w:rsidP="00646CE6">
            <w:pPr>
              <w:numPr>
                <w:ilvl w:val="1"/>
                <w:numId w:val="8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 xml:space="preserve">Площадка проведения   акселерационной программы 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5024F9DA" w14:textId="77777777" w:rsidR="00646CE6" w:rsidRPr="00646CE6" w:rsidRDefault="00646CE6" w:rsidP="00646C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Продвижение и рекламные материалы:</w:t>
            </w:r>
          </w:p>
          <w:p w14:paraId="3591F53D" w14:textId="77777777" w:rsidR="00646CE6" w:rsidRPr="00646CE6" w:rsidRDefault="00646CE6" w:rsidP="00646CE6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Обеспечение регистрации участников программы. Ссылку на регистрацию предоставляет Заказчик.</w:t>
            </w:r>
          </w:p>
          <w:p w14:paraId="3B7A0538" w14:textId="77777777" w:rsidR="00646CE6" w:rsidRPr="00646CE6" w:rsidRDefault="00646CE6" w:rsidP="00646CE6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Организация рекламной кампании по привлечению участников:</w:t>
            </w:r>
          </w:p>
          <w:p w14:paraId="532709F0" w14:textId="77777777" w:rsidR="00646CE6" w:rsidRPr="00646CE6" w:rsidRDefault="00646CE6" w:rsidP="00646C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создание одностраничного сайта и размещение на нем информации о программе и формы для регистрации участников;</w:t>
            </w:r>
          </w:p>
          <w:p w14:paraId="1BB518CD" w14:textId="77777777" w:rsidR="00646CE6" w:rsidRPr="00646CE6" w:rsidRDefault="00646CE6" w:rsidP="00646C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размещение анонсов и иных информационных сообщений в социальных сетях;</w:t>
            </w:r>
          </w:p>
          <w:p w14:paraId="0D85376F" w14:textId="77777777" w:rsidR="00646CE6" w:rsidRPr="00646CE6" w:rsidRDefault="00646CE6" w:rsidP="00646C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настройка таргетированной рекламы для привлечения участников;</w:t>
            </w:r>
          </w:p>
          <w:p w14:paraId="4AAC5153" w14:textId="77777777" w:rsidR="00646CE6" w:rsidRPr="00646CE6" w:rsidRDefault="00646CE6" w:rsidP="00646C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прочие каналы и способы информирования потенциальных участников.</w:t>
            </w:r>
          </w:p>
          <w:p w14:paraId="4FB8B93D" w14:textId="77777777" w:rsidR="00646CE6" w:rsidRPr="00646CE6" w:rsidRDefault="00646CE6" w:rsidP="00646CE6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Во всех информационных и рекламных материалах и сообщениях должно быть указание:</w:t>
            </w:r>
          </w:p>
          <w:p w14:paraId="7CA73C10" w14:textId="77777777" w:rsidR="00646CE6" w:rsidRPr="00646CE6" w:rsidRDefault="00646CE6" w:rsidP="00646C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участие в программе на бесплатной основе;</w:t>
            </w:r>
          </w:p>
          <w:p w14:paraId="36B82906" w14:textId="77777777" w:rsidR="00646CE6" w:rsidRPr="00646CE6" w:rsidRDefault="00646CE6" w:rsidP="00646C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организаторы – Центр «Мой бизнес», НО «ПФРП» и Правительство Пермского края;</w:t>
            </w:r>
          </w:p>
          <w:p w14:paraId="520AA4B8" w14:textId="77777777" w:rsidR="00646CE6" w:rsidRPr="00646CE6" w:rsidRDefault="00646CE6" w:rsidP="00646C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логотипы - Центр «Мой бизнес», НО «ПФРП» и Правительство Пермского края.</w:t>
            </w:r>
          </w:p>
          <w:p w14:paraId="7D5E0301" w14:textId="77777777" w:rsidR="00646CE6" w:rsidRPr="00646CE6" w:rsidRDefault="00646CE6" w:rsidP="00646C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CE6">
              <w:rPr>
                <w:rFonts w:ascii="Times New Roman" w:eastAsia="Calibri" w:hAnsi="Times New Roman"/>
                <w:sz w:val="24"/>
                <w:szCs w:val="24"/>
              </w:rPr>
              <w:t>Способы, периодичность, места размещения информационных материалов Исполнитель определяет самостоятельно.</w:t>
            </w:r>
          </w:p>
        </w:tc>
      </w:tr>
      <w:bookmarkEnd w:id="3"/>
      <w:tr w:rsidR="00646CE6" w:rsidRPr="00646CE6" w14:paraId="45A79B8D" w14:textId="77777777" w:rsidTr="00CE0C40">
        <w:trPr>
          <w:trHeight w:val="565"/>
        </w:trPr>
        <w:tc>
          <w:tcPr>
            <w:tcW w:w="2802" w:type="dxa"/>
            <w:shd w:val="clear" w:color="auto" w:fill="auto"/>
          </w:tcPr>
          <w:p w14:paraId="733C1BF5" w14:textId="77777777" w:rsidR="00646CE6" w:rsidRPr="00646CE6" w:rsidRDefault="00646CE6" w:rsidP="00646C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48" w:type="dxa"/>
          </w:tcPr>
          <w:p w14:paraId="64098D2C" w14:textId="77777777" w:rsidR="00646CE6" w:rsidRPr="00646CE6" w:rsidRDefault="00646CE6" w:rsidP="00646CE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>Акт сдачи-приемки оказанных услуг</w:t>
            </w:r>
          </w:p>
          <w:p w14:paraId="5D79C4E6" w14:textId="77777777" w:rsidR="00646CE6" w:rsidRPr="00646CE6" w:rsidRDefault="00646CE6" w:rsidP="00646CE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</w:t>
            </w: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23838552" w14:textId="77777777" w:rsidR="00646CE6" w:rsidRPr="00646CE6" w:rsidRDefault="00646CE6" w:rsidP="00646CE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Список и краткое резюме всех </w:t>
            </w:r>
            <w:r w:rsidRPr="00646CE6">
              <w:rPr>
                <w:rFonts w:ascii="Times New Roman" w:eastAsia="Calibri" w:hAnsi="Times New Roman"/>
                <w:sz w:val="24"/>
                <w:szCs w:val="24"/>
              </w:rPr>
              <w:t>приглашённых Исполнителем преподавателей</w:t>
            </w: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>: кегль шрифта – не менее 12.</w:t>
            </w:r>
          </w:p>
          <w:p w14:paraId="079E657F" w14:textId="77777777" w:rsidR="00646CE6" w:rsidRPr="00646CE6" w:rsidRDefault="00646CE6" w:rsidP="00646CE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образовательной программы: кегль шрифта – не менее 12.</w:t>
            </w:r>
          </w:p>
          <w:p w14:paraId="62A87048" w14:textId="77777777" w:rsidR="00646CE6" w:rsidRPr="00646CE6" w:rsidRDefault="00646CE6" w:rsidP="00646CE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>Все продемонстрированные на образовательной программе презентации в формате .</w:t>
            </w:r>
            <w:r w:rsidRPr="00646CE6">
              <w:rPr>
                <w:rFonts w:ascii="Times New Roman" w:hAnsi="Times New Roman"/>
                <w:sz w:val="24"/>
                <w:szCs w:val="24"/>
                <w:lang w:val="en-US" w:eastAsia="ar-SA"/>
              </w:rPr>
              <w:t>pdf</w:t>
            </w: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либо .</w:t>
            </w:r>
            <w:r w:rsidRPr="00646CE6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</w:t>
            </w: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(.</w:t>
            </w:r>
            <w:r w:rsidRPr="00646CE6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pptx</w:t>
            </w: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  <w:p w14:paraId="72E86E5E" w14:textId="77777777" w:rsidR="00646CE6" w:rsidRPr="00646CE6" w:rsidRDefault="00646CE6" w:rsidP="00646CE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Скриншоты, демонстрирующие проведение информационной кампании, созданного сайта и групп в социальных сетях предоставляются на бумажном носителе и в электронном виде (на флэш-накопителе). </w:t>
            </w:r>
          </w:p>
          <w:p w14:paraId="59DF01C9" w14:textId="77777777" w:rsidR="00646CE6" w:rsidRPr="00646CE6" w:rsidRDefault="00646CE6" w:rsidP="00646CE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Реестры участников мероприятий представляются в составе отчетности по форме Заказчика, в электронном виде, </w:t>
            </w:r>
            <w:r w:rsidRPr="00646CE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формат файла .</w:t>
            </w:r>
            <w:proofErr w:type="spellStart"/>
            <w:r w:rsidRPr="00646CE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xlsx</w:t>
            </w:r>
            <w:proofErr w:type="spellEnd"/>
            <w:r w:rsidRPr="00646CE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на бумажном носителе с подписью Исполнителя.</w:t>
            </w:r>
          </w:p>
          <w:p w14:paraId="5B545CC0" w14:textId="77777777" w:rsidR="00646CE6" w:rsidRPr="00646CE6" w:rsidRDefault="00646CE6" w:rsidP="00646CE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>Раздаточный материал в электронном варианте и на бумажном носителе.</w:t>
            </w:r>
          </w:p>
          <w:p w14:paraId="4E771EB2" w14:textId="77777777" w:rsidR="00646CE6" w:rsidRPr="00646CE6" w:rsidRDefault="00646CE6" w:rsidP="00646CE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>Скриншоты проведения онлайн-уроков, на которых продемонстрировано количество участников мероприятия в случае проведения образовательной программы в формате онлайн.</w:t>
            </w:r>
          </w:p>
          <w:p w14:paraId="4AE1708D" w14:textId="77777777" w:rsidR="00646CE6" w:rsidRPr="00646CE6" w:rsidRDefault="00646CE6" w:rsidP="00646CE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CE6">
              <w:rPr>
                <w:rFonts w:ascii="Times New Roman" w:hAnsi="Times New Roman"/>
                <w:sz w:val="24"/>
                <w:szCs w:val="24"/>
                <w:lang w:eastAsia="ar-SA"/>
              </w:rPr>
              <w:t>Фотографии с места проведения уроков образовательной программы в случае проведения образовательной программы в очном формате в количестве не менее 3 штук с каждого урока.</w:t>
            </w:r>
          </w:p>
        </w:tc>
      </w:tr>
      <w:bookmarkEnd w:id="2"/>
    </w:tbl>
    <w:p w14:paraId="6D882047" w14:textId="77777777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4B3683" w14:textId="77777777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76F6A9" w14:textId="77777777" w:rsidR="002E671B" w:rsidRDefault="002E671B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E19EA4" w14:textId="77777777" w:rsidR="00C169BA" w:rsidRPr="00CD2847" w:rsidRDefault="00C169BA" w:rsidP="00E63384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0A536396" w14:textId="77777777" w:rsidR="003772D5" w:rsidRDefault="003772D5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8AEAA5" w14:textId="2A91CE50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36A48ABC" w14:textId="77777777" w:rsidR="00951721" w:rsidRDefault="009517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16B2690" w14:textId="77777777" w:rsidR="00951721" w:rsidRPr="00852268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6836C806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18A47D8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7970545E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31"/>
        <w:gridCol w:w="1604"/>
        <w:gridCol w:w="1870"/>
        <w:gridCol w:w="1858"/>
        <w:gridCol w:w="1982"/>
        <w:gridCol w:w="830"/>
        <w:gridCol w:w="1379"/>
        <w:gridCol w:w="1350"/>
        <w:gridCol w:w="1372"/>
      </w:tblGrid>
      <w:tr w:rsidR="00951721" w:rsidRPr="00BC37C0" w14:paraId="3180195F" w14:textId="77777777" w:rsidTr="00951721">
        <w:trPr>
          <w:trHeight w:val="2531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561A06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6D5415E4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4DD8B0AE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CFEEFEF" w14:textId="77777777" w:rsidR="00951721" w:rsidRPr="00BC37C0" w:rsidRDefault="00951721" w:rsidP="003E75FB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B476CCE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E25F18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  <w:p w14:paraId="40AFA7F4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DCB024D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60240276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субъекта МСП</w:t>
            </w:r>
          </w:p>
          <w:p w14:paraId="607F5570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(Ю.Л. или ИП),</w:t>
            </w:r>
          </w:p>
          <w:p w14:paraId="0FFD8B1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ФЛ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CCDF6A8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47C43D3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E42E9B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0CF92F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сотрудников</w:t>
            </w:r>
          </w:p>
          <w:p w14:paraId="14C0428A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СМСП</w:t>
            </w:r>
          </w:p>
          <w:p w14:paraId="2EC56008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 15, до 100,</w:t>
            </w:r>
          </w:p>
          <w:p w14:paraId="6501D9B6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250)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30A0DE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3C4619D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14:paraId="1FE17FD5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28F1BFE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</w:p>
          <w:p w14:paraId="5D5C039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ОКВЭД)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02AFA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 СМСП/ФЛ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819F79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</w:p>
          <w:p w14:paraId="573CCFE5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адрес СМСП/ФЛ</w:t>
            </w:r>
          </w:p>
        </w:tc>
      </w:tr>
      <w:tr w:rsidR="00951721" w:rsidRPr="00BC37C0" w14:paraId="7163F922" w14:textId="77777777" w:rsidTr="00951721">
        <w:trPr>
          <w:trHeight w:val="2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A5A206A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E9A4041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E9FA480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D76A6C1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E8154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8606F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DC6CD7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EC5E305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8A2F50C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E9F8E5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A253C13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17E5C2A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7A27C62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359857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5BA2835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</w:t>
      </w:r>
      <w:proofErr w:type="spellStart"/>
      <w:r w:rsidRPr="00852268">
        <w:rPr>
          <w:rFonts w:ascii="Times New Roman" w:hAnsi="Times New Roman"/>
          <w:lang w:eastAsia="ru-RU"/>
        </w:rPr>
        <w:t>Д.В.Порохин</w:t>
      </w:r>
      <w:proofErr w:type="spellEnd"/>
      <w:r w:rsidRPr="00852268">
        <w:rPr>
          <w:rFonts w:ascii="Times New Roman" w:hAnsi="Times New Roman"/>
          <w:lang w:eastAsia="ru-RU"/>
        </w:rPr>
        <w:t>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049675FC" w14:textId="77777777" w:rsidR="00951721" w:rsidRPr="000D76EA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8ECB" w14:textId="77777777" w:rsidR="001B3690" w:rsidRDefault="001B3690">
      <w:r>
        <w:separator/>
      </w:r>
    </w:p>
  </w:endnote>
  <w:endnote w:type="continuationSeparator" w:id="0">
    <w:p w14:paraId="712AD2E2" w14:textId="77777777" w:rsidR="001B3690" w:rsidRDefault="001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C72">
      <w:rPr>
        <w:rStyle w:val="a4"/>
        <w:noProof/>
      </w:rPr>
      <w:t>12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7B2E" w14:textId="77777777" w:rsidR="001B3690" w:rsidRDefault="001B3690">
      <w:r>
        <w:separator/>
      </w:r>
    </w:p>
  </w:footnote>
  <w:footnote w:type="continuationSeparator" w:id="0">
    <w:p w14:paraId="136D9039" w14:textId="77777777" w:rsidR="001B3690" w:rsidRDefault="001B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1B413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38615C"/>
    <w:multiLevelType w:val="hybridMultilevel"/>
    <w:tmpl w:val="CC8242FE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0A0"/>
    <w:rsid w:val="00023236"/>
    <w:rsid w:val="00023595"/>
    <w:rsid w:val="000237B1"/>
    <w:rsid w:val="00023A1E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CE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72A"/>
    <w:rsid w:val="002C27D7"/>
    <w:rsid w:val="002C2E9B"/>
    <w:rsid w:val="002C320A"/>
    <w:rsid w:val="002C342D"/>
    <w:rsid w:val="002C3989"/>
    <w:rsid w:val="002C3FC9"/>
    <w:rsid w:val="002C3FED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CE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Обычный (веб)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rsid w:val="00452AC4"/>
    <w:rPr>
      <w:color w:val="0563C1"/>
      <w:u w:val="single"/>
    </w:rPr>
  </w:style>
  <w:style w:type="paragraph" w:styleId="a9">
    <w:name w:val="Balloon Text"/>
    <w:basedOn w:val="a"/>
    <w:link w:val="aa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rsid w:val="008D27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D2722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A7697"/>
    <w:rPr>
      <w:sz w:val="16"/>
      <w:szCs w:val="16"/>
    </w:rPr>
  </w:style>
  <w:style w:type="paragraph" w:styleId="af">
    <w:name w:val="annotation text"/>
    <w:basedOn w:val="a"/>
    <w:link w:val="af0"/>
    <w:rsid w:val="00FA7697"/>
    <w:rPr>
      <w:sz w:val="20"/>
      <w:szCs w:val="20"/>
    </w:rPr>
  </w:style>
  <w:style w:type="character" w:customStyle="1" w:styleId="af0">
    <w:name w:val="Текст примечания Знак"/>
    <w:link w:val="af"/>
    <w:rsid w:val="00FA7697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rsid w:val="00FA7697"/>
    <w:rPr>
      <w:b/>
      <w:bCs/>
    </w:rPr>
  </w:style>
  <w:style w:type="character" w:customStyle="1" w:styleId="af2">
    <w:name w:val="Тема примечания Знак"/>
    <w:link w:val="af1"/>
    <w:rsid w:val="00FA7697"/>
    <w:rPr>
      <w:rFonts w:eastAsia="Times New Roman"/>
      <w:b/>
      <w:bCs/>
      <w:lang w:eastAsia="en-US"/>
    </w:rPr>
  </w:style>
  <w:style w:type="paragraph" w:styleId="af3">
    <w:name w:val="footnote text"/>
    <w:basedOn w:val="a"/>
    <w:link w:val="af4"/>
    <w:rsid w:val="00656B25"/>
    <w:rPr>
      <w:sz w:val="20"/>
      <w:szCs w:val="20"/>
    </w:rPr>
  </w:style>
  <w:style w:type="character" w:customStyle="1" w:styleId="af4">
    <w:name w:val="Текст сноски Знак"/>
    <w:link w:val="af3"/>
    <w:rsid w:val="00656B25"/>
    <w:rPr>
      <w:rFonts w:eastAsia="Times New Roman"/>
      <w:lang w:eastAsia="en-US"/>
    </w:rPr>
  </w:style>
  <w:style w:type="character" w:styleId="af5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2B0F-CAB2-4033-B74C-E1AEDEB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2820</Words>
  <Characters>21000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Никитина Яна Алексевна</cp:lastModifiedBy>
  <cp:revision>5</cp:revision>
  <cp:lastPrinted>2020-07-09T04:22:00Z</cp:lastPrinted>
  <dcterms:created xsi:type="dcterms:W3CDTF">2020-08-25T08:12:00Z</dcterms:created>
  <dcterms:modified xsi:type="dcterms:W3CDTF">2020-08-25T11:21:00Z</dcterms:modified>
</cp:coreProperties>
</file>